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2395F" w14:paraId="26F2932C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288D1376" w14:textId="77777777" w:rsidR="00917D62" w:rsidRPr="0072395F" w:rsidRDefault="00917D62" w:rsidP="00472F68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6469" w:type="dxa"/>
          </w:tcPr>
          <w:p w14:paraId="4730672A" w14:textId="77777777" w:rsidR="00917D62" w:rsidRPr="00E25D7D" w:rsidRDefault="00AE4EB6" w:rsidP="00472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Sales Advisor </w:t>
            </w:r>
          </w:p>
        </w:tc>
      </w:tr>
      <w:tr w:rsidR="0072395F" w14:paraId="11516C68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4304BB74" w14:textId="77777777" w:rsidR="00472F68" w:rsidRPr="0072395F" w:rsidRDefault="00472F68" w:rsidP="00472F68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6469" w:type="dxa"/>
          </w:tcPr>
          <w:p w14:paraId="27981B06" w14:textId="77777777" w:rsidR="00472F68" w:rsidRPr="00472F68" w:rsidRDefault="00B4219C" w:rsidP="0047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Barrow in Furness </w:t>
            </w:r>
          </w:p>
        </w:tc>
      </w:tr>
      <w:tr w:rsidR="0072395F" w14:paraId="0DE73119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7BB8803C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Working Hours</w:t>
            </w:r>
          </w:p>
        </w:tc>
        <w:tc>
          <w:tcPr>
            <w:tcW w:w="6469" w:type="dxa"/>
          </w:tcPr>
          <w:p w14:paraId="701C6F50" w14:textId="77777777" w:rsidR="0072395F" w:rsidRPr="00472F68" w:rsidRDefault="00514447" w:rsidP="0072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219C">
              <w:rPr>
                <w:sz w:val="20"/>
                <w:szCs w:val="20"/>
              </w:rPr>
              <w:t xml:space="preserve"> Hours per week 8am – 5pm Mon-Fri</w:t>
            </w:r>
          </w:p>
        </w:tc>
      </w:tr>
      <w:tr w:rsidR="0072395F" w14:paraId="3CB7029E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7953483F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 xml:space="preserve">Reports to </w:t>
            </w:r>
          </w:p>
        </w:tc>
        <w:tc>
          <w:tcPr>
            <w:tcW w:w="6469" w:type="dxa"/>
          </w:tcPr>
          <w:p w14:paraId="0B07939F" w14:textId="77777777" w:rsidR="0072395F" w:rsidRPr="00472F68" w:rsidRDefault="00514447" w:rsidP="0072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Manager</w:t>
            </w:r>
          </w:p>
        </w:tc>
      </w:tr>
      <w:tr w:rsidR="00C3118B" w14:paraId="40C86608" w14:textId="77777777" w:rsidTr="008503D8">
        <w:tc>
          <w:tcPr>
            <w:tcW w:w="9016" w:type="dxa"/>
            <w:gridSpan w:val="2"/>
            <w:shd w:val="clear" w:color="auto" w:fill="DEEAF6" w:themeFill="accent1" w:themeFillTint="33"/>
          </w:tcPr>
          <w:p w14:paraId="79552F7D" w14:textId="77777777" w:rsidR="00C3118B" w:rsidRDefault="00C3118B" w:rsidP="00723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Responsibilities &amp; Accountabilities:</w:t>
            </w:r>
          </w:p>
          <w:p w14:paraId="748C2DDD" w14:textId="77777777" w:rsidR="00C3118B" w:rsidRPr="00B351FF" w:rsidRDefault="00C3118B" w:rsidP="0072395F">
            <w:pPr>
              <w:rPr>
                <w:b/>
                <w:sz w:val="20"/>
                <w:szCs w:val="20"/>
              </w:rPr>
            </w:pPr>
          </w:p>
        </w:tc>
      </w:tr>
      <w:tr w:rsidR="00C3118B" w14:paraId="6B900D93" w14:textId="77777777" w:rsidTr="008503D8">
        <w:tc>
          <w:tcPr>
            <w:tcW w:w="9016" w:type="dxa"/>
            <w:gridSpan w:val="2"/>
          </w:tcPr>
          <w:p w14:paraId="540BC159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</w:p>
          <w:p w14:paraId="620565BF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>Responsible For:</w:t>
            </w:r>
          </w:p>
          <w:p w14:paraId="041D383E" w14:textId="77777777" w:rsidR="00C3118B" w:rsidRPr="006A0F6D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 xml:space="preserve">Handling inbound sales enquiries on the telephone and via e-mail which involves checking stock levels and pricing using Microsoft Great Plains </w:t>
            </w:r>
          </w:p>
          <w:p w14:paraId="70034C8E" w14:textId="77777777" w:rsidR="00C3118B" w:rsidRPr="006A0F6D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 xml:space="preserve">Processing sales orders using Microsoft Great Plains </w:t>
            </w:r>
          </w:p>
          <w:p w14:paraId="499CDFF7" w14:textId="77777777" w:rsidR="00C3118B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>Dealing with customer queries and complaints, obtaining technical information regarding products where required and general customer service</w:t>
            </w:r>
          </w:p>
          <w:p w14:paraId="2248F4A7" w14:textId="77777777" w:rsidR="00C3118B" w:rsidRPr="003A5EA1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Responding to customer enquiries on the phone or via e-mail or via </w:t>
            </w:r>
            <w:proofErr w:type="gramStart"/>
            <w:r w:rsidRPr="003A5EA1">
              <w:rPr>
                <w:sz w:val="20"/>
                <w:szCs w:val="20"/>
              </w:rPr>
              <w:t>web based</w:t>
            </w:r>
            <w:proofErr w:type="gramEnd"/>
            <w:r w:rsidRPr="003A5EA1">
              <w:rPr>
                <w:sz w:val="20"/>
                <w:szCs w:val="20"/>
              </w:rPr>
              <w:t xml:space="preserve"> sourcing tool </w:t>
            </w:r>
          </w:p>
          <w:p w14:paraId="63DE700D" w14:textId="77777777" w:rsidR="00C3118B" w:rsidRDefault="00C3118B" w:rsidP="009F7788">
            <w:pPr>
              <w:pStyle w:val="ListParagraph"/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Sourcing items from other suppliers when required </w:t>
            </w:r>
          </w:p>
          <w:p w14:paraId="677D8434" w14:textId="77777777" w:rsidR="00C3118B" w:rsidRPr="009F7788" w:rsidRDefault="00C3118B" w:rsidP="009F778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Maintaining high standards of administration and customer service to achieve maximum profitability &amp; service level </w:t>
            </w:r>
          </w:p>
          <w:p w14:paraId="5545A4CB" w14:textId="77777777" w:rsidR="00C3118B" w:rsidRPr="006A0F6D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 xml:space="preserve">To positively promote the company and its products and services and ensure that a professional image is provided at all times to customers and colleagues </w:t>
            </w:r>
          </w:p>
          <w:p w14:paraId="6BCFDAC8" w14:textId="77777777" w:rsidR="00C3118B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>To undertake, when</w:t>
            </w:r>
            <w:r>
              <w:rPr>
                <w:sz w:val="20"/>
                <w:szCs w:val="20"/>
              </w:rPr>
              <w:t xml:space="preserve"> requested by the Branch M</w:t>
            </w:r>
            <w:r w:rsidRPr="006A0F6D">
              <w:rPr>
                <w:sz w:val="20"/>
                <w:szCs w:val="20"/>
              </w:rPr>
              <w:t xml:space="preserve">anager or Company Directors, additional reasonable tasks and responsibilities not outlined above in order to support the success and continuing performance of the department and company </w:t>
            </w:r>
          </w:p>
          <w:p w14:paraId="20091F19" w14:textId="77777777" w:rsidR="00C3118B" w:rsidRPr="00F94857" w:rsidRDefault="00C3118B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857">
              <w:rPr>
                <w:sz w:val="20"/>
                <w:szCs w:val="20"/>
              </w:rPr>
              <w:t>To abide by the company’s confidentiality agreement when carrying out all tasks as part of this role</w:t>
            </w:r>
          </w:p>
          <w:p w14:paraId="6CA4063C" w14:textId="77777777" w:rsidR="00C3118B" w:rsidRPr="00B351FF" w:rsidRDefault="00C3118B" w:rsidP="0072395F">
            <w:pPr>
              <w:rPr>
                <w:b/>
                <w:sz w:val="20"/>
                <w:szCs w:val="20"/>
              </w:rPr>
            </w:pPr>
          </w:p>
        </w:tc>
      </w:tr>
      <w:tr w:rsidR="00C3118B" w14:paraId="2DBC045F" w14:textId="77777777" w:rsidTr="008503D8">
        <w:tc>
          <w:tcPr>
            <w:tcW w:w="9016" w:type="dxa"/>
            <w:gridSpan w:val="2"/>
            <w:shd w:val="clear" w:color="auto" w:fill="DEEAF6" w:themeFill="accent1" w:themeFillTint="33"/>
          </w:tcPr>
          <w:p w14:paraId="18FAC00D" w14:textId="77777777" w:rsidR="00C3118B" w:rsidRPr="0072395F" w:rsidRDefault="00C3118B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Essential Skills/Competencies/Experience/Qualifications Required:</w:t>
            </w:r>
          </w:p>
          <w:p w14:paraId="27DB93A6" w14:textId="77777777" w:rsidR="00C3118B" w:rsidRPr="00F94857" w:rsidRDefault="00C3118B" w:rsidP="00F94857">
            <w:pPr>
              <w:rPr>
                <w:b/>
                <w:sz w:val="20"/>
                <w:szCs w:val="20"/>
              </w:rPr>
            </w:pPr>
          </w:p>
        </w:tc>
      </w:tr>
      <w:tr w:rsidR="00C3118B" w14:paraId="4FC57B76" w14:textId="77777777" w:rsidTr="008503D8">
        <w:tc>
          <w:tcPr>
            <w:tcW w:w="9016" w:type="dxa"/>
            <w:gridSpan w:val="2"/>
          </w:tcPr>
          <w:p w14:paraId="66A66E83" w14:textId="77777777" w:rsidR="00C3118B" w:rsidRDefault="00C3118B" w:rsidP="0072395F">
            <w:pPr>
              <w:rPr>
                <w:b/>
                <w:sz w:val="20"/>
                <w:szCs w:val="20"/>
              </w:rPr>
            </w:pPr>
          </w:p>
          <w:p w14:paraId="19EA95D9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>Key Skills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B351FF">
              <w:rPr>
                <w:b/>
                <w:sz w:val="20"/>
                <w:szCs w:val="20"/>
              </w:rPr>
              <w:t>:</w:t>
            </w:r>
          </w:p>
          <w:p w14:paraId="57835BC7" w14:textId="77777777" w:rsidR="00C3118B" w:rsidRPr="005377CC" w:rsidRDefault="00C3118B" w:rsidP="005377C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377CC">
              <w:rPr>
                <w:sz w:val="20"/>
                <w:szCs w:val="20"/>
              </w:rPr>
              <w:t xml:space="preserve">Experience in Sales is preferred </w:t>
            </w:r>
          </w:p>
          <w:p w14:paraId="6564D91A" w14:textId="77777777" w:rsidR="00C3118B" w:rsidRDefault="00C3118B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ability to work under pressure in a busy fast paced environment</w:t>
            </w:r>
          </w:p>
          <w:p w14:paraId="68E9A54A" w14:textId="77777777" w:rsidR="00C3118B" w:rsidRDefault="00C3118B" w:rsidP="009F778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prioritis</w:t>
            </w:r>
            <w:r w:rsidRPr="009F7788">
              <w:rPr>
                <w:sz w:val="20"/>
                <w:szCs w:val="20"/>
              </w:rPr>
              <w:t>e, multitask, be flexible and meet deadlines</w:t>
            </w:r>
          </w:p>
          <w:p w14:paraId="667708D5" w14:textId="77777777" w:rsidR="00C3118B" w:rsidRDefault="00C3118B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377CC">
              <w:rPr>
                <w:sz w:val="20"/>
                <w:szCs w:val="20"/>
              </w:rPr>
              <w:t>Negotiating</w:t>
            </w:r>
            <w:r>
              <w:rPr>
                <w:sz w:val="20"/>
                <w:szCs w:val="20"/>
              </w:rPr>
              <w:t xml:space="preserve"> skills </w:t>
            </w:r>
          </w:p>
          <w:p w14:paraId="7F9AC45E" w14:textId="77777777" w:rsidR="00C3118B" w:rsidRPr="00BB6E97" w:rsidRDefault="00C3118B" w:rsidP="006D6C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Willingness to learn and be flexible in their working arrangements </w:t>
            </w:r>
          </w:p>
          <w:p w14:paraId="6F6C470D" w14:textId="77777777" w:rsidR="00C3118B" w:rsidRDefault="00C3118B" w:rsidP="006D6C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interest in engineering &amp; related products</w:t>
            </w:r>
          </w:p>
          <w:p w14:paraId="27EEB622" w14:textId="77777777" w:rsidR="00C3118B" w:rsidRDefault="00C3118B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Enthusiastic, driven and sales orientated</w:t>
            </w:r>
          </w:p>
          <w:p w14:paraId="0BCE0C4C" w14:textId="77777777" w:rsidR="00C3118B" w:rsidRPr="00BB6E97" w:rsidRDefault="00C3118B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Excellent communication skills, telephone manner and technique as well as good interpersonal skills </w:t>
            </w:r>
          </w:p>
          <w:p w14:paraId="7ABA8032" w14:textId="77777777" w:rsidR="00C3118B" w:rsidRPr="00BB6E97" w:rsidRDefault="00C3118B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Effective numeracy, </w:t>
            </w:r>
            <w:proofErr w:type="gramStart"/>
            <w:r w:rsidRPr="00BB6E97">
              <w:rPr>
                <w:sz w:val="20"/>
                <w:szCs w:val="20"/>
              </w:rPr>
              <w:t>literacy</w:t>
            </w:r>
            <w:proofErr w:type="gramEnd"/>
            <w:r w:rsidRPr="00BB6E97">
              <w:rPr>
                <w:sz w:val="20"/>
                <w:szCs w:val="20"/>
              </w:rPr>
              <w:t xml:space="preserve"> and word processing skills </w:t>
            </w:r>
          </w:p>
          <w:p w14:paraId="5FD4EE08" w14:textId="77777777" w:rsidR="00C3118B" w:rsidRPr="00BB6E97" w:rsidRDefault="00C3118B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Ability </w:t>
            </w:r>
            <w:r>
              <w:rPr>
                <w:sz w:val="20"/>
                <w:szCs w:val="20"/>
              </w:rPr>
              <w:t>to work well with others and a team player</w:t>
            </w:r>
          </w:p>
          <w:p w14:paraId="06BC8A18" w14:textId="77777777" w:rsidR="00C3118B" w:rsidRPr="00BB6E97" w:rsidRDefault="00C3118B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Commercial awareness i.e.  good understanding of sales procedures, net &amp; gross profit as well as purchasing costs &amp; procedures </w:t>
            </w:r>
          </w:p>
          <w:p w14:paraId="0A0A5E63" w14:textId="77777777" w:rsidR="00C3118B" w:rsidRPr="006D6C34" w:rsidRDefault="00C3118B" w:rsidP="00485F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D6C34">
              <w:rPr>
                <w:sz w:val="20"/>
                <w:szCs w:val="20"/>
              </w:rPr>
              <w:t xml:space="preserve">The ability to handle confidential information in the appropriate manner </w:t>
            </w:r>
          </w:p>
          <w:p w14:paraId="4AD3C120" w14:textId="77777777" w:rsidR="00C3118B" w:rsidRDefault="00C3118B" w:rsidP="005377CC">
            <w:pPr>
              <w:pStyle w:val="ListParagraph"/>
              <w:rPr>
                <w:sz w:val="20"/>
                <w:szCs w:val="20"/>
              </w:rPr>
            </w:pPr>
          </w:p>
          <w:p w14:paraId="38A4B534" w14:textId="77777777" w:rsidR="00C3118B" w:rsidRPr="00BB6E97" w:rsidRDefault="00C3118B" w:rsidP="009F7788">
            <w:pPr>
              <w:pStyle w:val="ListParagraph"/>
              <w:rPr>
                <w:sz w:val="20"/>
                <w:szCs w:val="20"/>
              </w:rPr>
            </w:pPr>
          </w:p>
          <w:p w14:paraId="21C857CC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</w:p>
          <w:p w14:paraId="1DDCE0AA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 xml:space="preserve">Knowledge Required: </w:t>
            </w:r>
          </w:p>
          <w:p w14:paraId="3DA38C09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</w:p>
          <w:p w14:paraId="46400A8A" w14:textId="77777777" w:rsidR="00C3118B" w:rsidRPr="00BB6E97" w:rsidRDefault="00C3118B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Good ICT skills including working knowledge and experience of Great Plains sales software </w:t>
            </w:r>
          </w:p>
          <w:p w14:paraId="21E11EBC" w14:textId="77777777" w:rsidR="00C3118B" w:rsidRPr="0018126C" w:rsidRDefault="00C3118B" w:rsidP="00EC04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8126C">
              <w:rPr>
                <w:sz w:val="20"/>
                <w:szCs w:val="20"/>
              </w:rPr>
              <w:t xml:space="preserve">Good working knowledge of Microsoft Excel and Outlook and Microsoft OneNote </w:t>
            </w:r>
          </w:p>
          <w:p w14:paraId="5464DA87" w14:textId="77777777" w:rsidR="00C3118B" w:rsidRPr="00BB6E97" w:rsidRDefault="00C3118B" w:rsidP="00F9485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General knowledge health and safety procedures </w:t>
            </w:r>
          </w:p>
          <w:p w14:paraId="3C204AC7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 xml:space="preserve">Experience (and/or) Qualifications Required: </w:t>
            </w:r>
          </w:p>
          <w:p w14:paraId="3DE1970D" w14:textId="77777777" w:rsidR="00C3118B" w:rsidRDefault="00C3118B" w:rsidP="00F94857">
            <w:pPr>
              <w:rPr>
                <w:b/>
                <w:sz w:val="20"/>
                <w:szCs w:val="20"/>
              </w:rPr>
            </w:pPr>
          </w:p>
          <w:p w14:paraId="2CFF0DE9" w14:textId="126C90A3" w:rsidR="00C3118B" w:rsidRPr="0072395F" w:rsidRDefault="00C3118B" w:rsidP="0072395F">
            <w:pPr>
              <w:rPr>
                <w:b/>
                <w:sz w:val="20"/>
                <w:szCs w:val="20"/>
              </w:rPr>
            </w:pPr>
            <w:r w:rsidRPr="00F94857">
              <w:rPr>
                <w:rFonts w:cs="Arial"/>
                <w:color w:val="000000"/>
                <w:sz w:val="20"/>
                <w:szCs w:val="20"/>
              </w:rPr>
              <w:t>Standard grades in English and Maths as a minimum</w:t>
            </w:r>
          </w:p>
        </w:tc>
      </w:tr>
    </w:tbl>
    <w:p w14:paraId="4FD52CA0" w14:textId="77777777" w:rsidR="00472F68" w:rsidRDefault="00472F68" w:rsidP="00472F68">
      <w:pPr>
        <w:pStyle w:val="Heading6"/>
        <w:rPr>
          <w:rFonts w:ascii="Arial" w:hAnsi="Arial" w:cs="Arial"/>
          <w:sz w:val="20"/>
          <w:szCs w:val="20"/>
        </w:rPr>
      </w:pPr>
    </w:p>
    <w:p w14:paraId="401DC3E7" w14:textId="77777777" w:rsidR="00472F68" w:rsidRDefault="00472F68" w:rsidP="00472F68"/>
    <w:p w14:paraId="7D227482" w14:textId="77777777" w:rsidR="00472F68" w:rsidRPr="00472F68" w:rsidRDefault="00472F68" w:rsidP="00472F68"/>
    <w:p w14:paraId="2DDC9970" w14:textId="77777777" w:rsidR="00B65730" w:rsidRDefault="00B65730"/>
    <w:sectPr w:rsidR="00B657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5325" w14:textId="77777777" w:rsidR="00AD571B" w:rsidRDefault="00AD571B" w:rsidP="00472F68">
      <w:pPr>
        <w:spacing w:after="0" w:line="240" w:lineRule="auto"/>
      </w:pPr>
      <w:r>
        <w:separator/>
      </w:r>
    </w:p>
  </w:endnote>
  <w:endnote w:type="continuationSeparator" w:id="0">
    <w:p w14:paraId="02CB444F" w14:textId="77777777" w:rsidR="00AD571B" w:rsidRDefault="00AD571B" w:rsidP="0047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1D0D" w14:textId="77777777" w:rsidR="00AD571B" w:rsidRDefault="00AD571B" w:rsidP="00472F68">
      <w:pPr>
        <w:spacing w:after="0" w:line="240" w:lineRule="auto"/>
      </w:pPr>
      <w:r>
        <w:separator/>
      </w:r>
    </w:p>
  </w:footnote>
  <w:footnote w:type="continuationSeparator" w:id="0">
    <w:p w14:paraId="7C529D28" w14:textId="77777777" w:rsidR="00AD571B" w:rsidRDefault="00AD571B" w:rsidP="0047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96F" w14:textId="77777777" w:rsidR="00472F68" w:rsidRDefault="00472F68">
    <w:pPr>
      <w:pStyle w:val="Header"/>
      <w:rPr>
        <w:rFonts w:ascii="Arial" w:hAnsi="Arial" w:cs="Arial"/>
        <w:noProof/>
        <w:color w:val="1F497D"/>
        <w:sz w:val="20"/>
        <w:szCs w:val="20"/>
        <w:lang w:eastAsia="en-GB"/>
      </w:rPr>
    </w:pPr>
    <w:r>
      <w:ptab w:relativeTo="margin" w:alignment="center" w:leader="none"/>
    </w:r>
    <w:r w:rsidRPr="00472F68">
      <w:rPr>
        <w:rFonts w:ascii="Arial" w:hAnsi="Arial" w:cs="Arial"/>
        <w:noProof/>
        <w:color w:val="1F497D"/>
        <w:sz w:val="20"/>
        <w:szCs w:val="20"/>
        <w:lang w:eastAsia="en-GB"/>
      </w:rPr>
      <w:t xml:space="preserve"> </w:t>
    </w:r>
    <w:r>
      <w:rPr>
        <w:rFonts w:ascii="Arial" w:hAnsi="Arial" w:cs="Arial"/>
        <w:noProof/>
        <w:color w:val="1F497D"/>
        <w:sz w:val="20"/>
        <w:szCs w:val="20"/>
        <w:lang w:eastAsia="en-GB"/>
      </w:rPr>
      <w:drawing>
        <wp:inline distT="0" distB="0" distL="0" distR="0" wp14:anchorId="41CA0866" wp14:editId="7EB11B39">
          <wp:extent cx="1228725" cy="722341"/>
          <wp:effectExtent l="0" t="0" r="0" b="1905"/>
          <wp:docPr id="1" name="Picture 1" descr="\\acornfs1\Company\Images\Banners\Email\Acorn-150 (0000000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ornfs1\Company\Images\Banners\Email\Acorn-150 (00000003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6" cy="74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89B5C" w14:textId="77777777" w:rsidR="00F94857" w:rsidRDefault="00F94857">
    <w:pPr>
      <w:pStyle w:val="Header"/>
      <w:rPr>
        <w:rFonts w:ascii="Arial" w:hAnsi="Arial" w:cs="Arial"/>
        <w:noProof/>
        <w:color w:val="1F497D"/>
        <w:sz w:val="20"/>
        <w:szCs w:val="20"/>
        <w:lang w:eastAsia="en-GB"/>
      </w:rPr>
    </w:pPr>
  </w:p>
  <w:p w14:paraId="0DECEF91" w14:textId="77777777" w:rsidR="00F94857" w:rsidRDefault="00F94857" w:rsidP="00F94857">
    <w:pPr>
      <w:pStyle w:val="Heading6"/>
      <w:rPr>
        <w:rFonts w:ascii="Arial" w:hAnsi="Arial" w:cs="Arial"/>
        <w:sz w:val="20"/>
        <w:szCs w:val="20"/>
      </w:rPr>
    </w:pPr>
  </w:p>
  <w:p w14:paraId="55AF4AAB" w14:textId="77777777" w:rsidR="00F94857" w:rsidRDefault="00F94857" w:rsidP="00F94857">
    <w:pPr>
      <w:pStyle w:val="Heading6"/>
      <w:rPr>
        <w:rFonts w:ascii="Arial" w:hAnsi="Arial" w:cs="Arial"/>
        <w:sz w:val="20"/>
        <w:szCs w:val="20"/>
      </w:rPr>
    </w:pPr>
    <w:r w:rsidRPr="0083603C">
      <w:rPr>
        <w:rFonts w:ascii="Arial" w:hAnsi="Arial" w:cs="Arial"/>
        <w:sz w:val="20"/>
        <w:szCs w:val="20"/>
      </w:rPr>
      <w:t>JOB DESCRIPTION</w:t>
    </w:r>
  </w:p>
  <w:p w14:paraId="40D0566A" w14:textId="77777777" w:rsidR="00F94857" w:rsidRDefault="00F94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AA9"/>
    <w:multiLevelType w:val="hybridMultilevel"/>
    <w:tmpl w:val="F196CC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AA0"/>
    <w:multiLevelType w:val="hybridMultilevel"/>
    <w:tmpl w:val="B7E8B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77E63"/>
    <w:multiLevelType w:val="hybridMultilevel"/>
    <w:tmpl w:val="C1CE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588"/>
    <w:multiLevelType w:val="hybridMultilevel"/>
    <w:tmpl w:val="B1FE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D9"/>
    <w:multiLevelType w:val="hybridMultilevel"/>
    <w:tmpl w:val="59DE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643"/>
    <w:multiLevelType w:val="hybridMultilevel"/>
    <w:tmpl w:val="AE9C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F86"/>
    <w:multiLevelType w:val="hybridMultilevel"/>
    <w:tmpl w:val="594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0A43"/>
    <w:multiLevelType w:val="hybridMultilevel"/>
    <w:tmpl w:val="D2A0BD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65850E5"/>
    <w:multiLevelType w:val="hybridMultilevel"/>
    <w:tmpl w:val="40765B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7261D"/>
    <w:multiLevelType w:val="hybridMultilevel"/>
    <w:tmpl w:val="A92EB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5590"/>
    <w:multiLevelType w:val="hybridMultilevel"/>
    <w:tmpl w:val="1A9C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4193A"/>
    <w:multiLevelType w:val="hybridMultilevel"/>
    <w:tmpl w:val="0434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4D36"/>
    <w:multiLevelType w:val="hybridMultilevel"/>
    <w:tmpl w:val="1322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C1584"/>
    <w:multiLevelType w:val="hybridMultilevel"/>
    <w:tmpl w:val="297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1189C"/>
    <w:multiLevelType w:val="hybridMultilevel"/>
    <w:tmpl w:val="A448F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6AD4"/>
    <w:multiLevelType w:val="hybridMultilevel"/>
    <w:tmpl w:val="42AC39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81D63"/>
    <w:multiLevelType w:val="hybridMultilevel"/>
    <w:tmpl w:val="3B40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3DD2"/>
    <w:multiLevelType w:val="hybridMultilevel"/>
    <w:tmpl w:val="B508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62"/>
    <w:rsid w:val="001502FF"/>
    <w:rsid w:val="00164E49"/>
    <w:rsid w:val="00170596"/>
    <w:rsid w:val="0018126C"/>
    <w:rsid w:val="00360171"/>
    <w:rsid w:val="003767E9"/>
    <w:rsid w:val="003A0A0F"/>
    <w:rsid w:val="004035A7"/>
    <w:rsid w:val="004716EE"/>
    <w:rsid w:val="00472F68"/>
    <w:rsid w:val="004B7059"/>
    <w:rsid w:val="00514447"/>
    <w:rsid w:val="005377CC"/>
    <w:rsid w:val="00573327"/>
    <w:rsid w:val="005B3677"/>
    <w:rsid w:val="00602C31"/>
    <w:rsid w:val="006A2A4A"/>
    <w:rsid w:val="006C2398"/>
    <w:rsid w:val="006D6C34"/>
    <w:rsid w:val="00706097"/>
    <w:rsid w:val="0072395F"/>
    <w:rsid w:val="00754BE0"/>
    <w:rsid w:val="007938AB"/>
    <w:rsid w:val="007B2F57"/>
    <w:rsid w:val="00853089"/>
    <w:rsid w:val="008D7ACC"/>
    <w:rsid w:val="00917D62"/>
    <w:rsid w:val="00937974"/>
    <w:rsid w:val="009B636A"/>
    <w:rsid w:val="009F7788"/>
    <w:rsid w:val="00A0270F"/>
    <w:rsid w:val="00A2359C"/>
    <w:rsid w:val="00A42E39"/>
    <w:rsid w:val="00A52A24"/>
    <w:rsid w:val="00A70846"/>
    <w:rsid w:val="00A9624A"/>
    <w:rsid w:val="00AD571B"/>
    <w:rsid w:val="00AE4EB6"/>
    <w:rsid w:val="00B4219C"/>
    <w:rsid w:val="00B60566"/>
    <w:rsid w:val="00B65730"/>
    <w:rsid w:val="00BE253B"/>
    <w:rsid w:val="00C3118B"/>
    <w:rsid w:val="00D76588"/>
    <w:rsid w:val="00E25D7D"/>
    <w:rsid w:val="00E75F5C"/>
    <w:rsid w:val="00EC7BA4"/>
    <w:rsid w:val="00F94857"/>
    <w:rsid w:val="00FC4344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57D8"/>
  <w15:chartTrackingRefBased/>
  <w15:docId w15:val="{C513EBEB-86F9-4AB6-A4BB-BD80745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9"/>
  </w:style>
  <w:style w:type="paragraph" w:styleId="Heading6">
    <w:name w:val="heading 6"/>
    <w:basedOn w:val="Normal"/>
    <w:next w:val="Normal"/>
    <w:link w:val="Heading6Char"/>
    <w:qFormat/>
    <w:rsid w:val="00472F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F5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F5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72F6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8"/>
  </w:style>
  <w:style w:type="paragraph" w:styleId="Footer">
    <w:name w:val="footer"/>
    <w:basedOn w:val="Normal"/>
    <w:link w:val="FooterChar"/>
    <w:uiPriority w:val="99"/>
    <w:unhideWhenUsed/>
    <w:rsid w:val="0047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8"/>
  </w:style>
  <w:style w:type="paragraph" w:styleId="BalloonText">
    <w:name w:val="Balloon Text"/>
    <w:basedOn w:val="Normal"/>
    <w:link w:val="BalloonTextChar"/>
    <w:uiPriority w:val="99"/>
    <w:semiHidden/>
    <w:unhideWhenUsed/>
    <w:rsid w:val="004B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Ingram</dc:creator>
  <cp:keywords/>
  <dc:description/>
  <cp:lastModifiedBy>Grace Murphy</cp:lastModifiedBy>
  <cp:revision>2</cp:revision>
  <cp:lastPrinted>2017-04-20T15:26:00Z</cp:lastPrinted>
  <dcterms:created xsi:type="dcterms:W3CDTF">2022-07-20T08:06:00Z</dcterms:created>
  <dcterms:modified xsi:type="dcterms:W3CDTF">2022-07-20T08:06:00Z</dcterms:modified>
</cp:coreProperties>
</file>